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44" w:rsidRPr="001D3D1A" w:rsidRDefault="001D3D1A" w:rsidP="001D3D1A">
      <w:pPr>
        <w:jc w:val="center"/>
        <w:rPr>
          <w:b/>
        </w:rPr>
      </w:pPr>
      <w:r w:rsidRPr="001D3D1A">
        <w:rPr>
          <w:b/>
        </w:rPr>
        <w:t xml:space="preserve">Mission Parish Designation </w:t>
      </w:r>
    </w:p>
    <w:p w:rsidR="001D3D1A" w:rsidRDefault="001D3D1A" w:rsidP="001D3D1A">
      <w:pPr>
        <w:jc w:val="center"/>
        <w:rPr>
          <w:b/>
        </w:rPr>
      </w:pPr>
      <w:bookmarkStart w:id="0" w:name="_GoBack"/>
      <w:bookmarkEnd w:id="0"/>
      <w:r w:rsidRPr="001D3D1A">
        <w:rPr>
          <w:b/>
        </w:rPr>
        <w:t xml:space="preserve">Catholic Diocese of </w:t>
      </w:r>
      <w:smartTag w:uri="urn:schemas-microsoft-com:office:smarttags" w:element="City">
        <w:smartTag w:uri="urn:schemas-microsoft-com:office:smarttags" w:element="place">
          <w:r w:rsidRPr="001D3D1A">
            <w:rPr>
              <w:b/>
            </w:rPr>
            <w:t>Richmond</w:t>
          </w:r>
        </w:smartTag>
      </w:smartTag>
    </w:p>
    <w:p w:rsidR="00ED632A" w:rsidRDefault="00ED632A" w:rsidP="001D3D1A">
      <w:pPr>
        <w:jc w:val="center"/>
        <w:rPr>
          <w:b/>
        </w:rPr>
      </w:pPr>
      <w:r>
        <w:rPr>
          <w:b/>
        </w:rPr>
        <w:t>201</w:t>
      </w:r>
      <w:r w:rsidR="0087605B">
        <w:rPr>
          <w:b/>
        </w:rPr>
        <w:t>9</w:t>
      </w:r>
    </w:p>
    <w:p w:rsidR="00ED632A" w:rsidRPr="001D3D1A" w:rsidRDefault="00ED632A" w:rsidP="001D3D1A">
      <w:pPr>
        <w:jc w:val="center"/>
        <w:rPr>
          <w:b/>
        </w:rPr>
      </w:pPr>
    </w:p>
    <w:p w:rsidR="001D3D1A" w:rsidRDefault="001D3D1A"/>
    <w:p w:rsidR="00417302" w:rsidRDefault="001D3D1A">
      <w:r>
        <w:t xml:space="preserve">The Catholic Diocese of Richmond sees Mission Parishes as valuable gifts from God and important paths for evangelization in our Diocese. A mission parish is one challenged by a combination of financial, demographic, socio-economic, and cultural factors. Such parishes are deserving of special recognition and support. </w:t>
      </w:r>
      <w:r w:rsidR="00417302">
        <w:t>Mission parishes will be automatically eligible to apply for a home mission grant</w:t>
      </w:r>
      <w:r w:rsidR="00ED632A">
        <w:t xml:space="preserve"> (grant request subject to approval of grant committee, contact Office of Propagation of the Faith)</w:t>
      </w:r>
      <w:r w:rsidR="00417302">
        <w:t>, to participate in the Mission Co-Op Program</w:t>
      </w:r>
      <w:r w:rsidR="00ED632A">
        <w:t xml:space="preserve"> (</w:t>
      </w:r>
      <w:r w:rsidR="00DB6276">
        <w:t>contact Office of Propagation of the Faith)</w:t>
      </w:r>
      <w:r w:rsidR="00417302">
        <w:t xml:space="preserve">, special consideration in the Annual Appeal and Capital Campaigns </w:t>
      </w:r>
      <w:r w:rsidR="00DB6276">
        <w:t xml:space="preserve">( Contact Office of Development), special assistance with educational programs (Contact Office of Christian Formation) </w:t>
      </w:r>
      <w:r w:rsidR="00417302">
        <w:t xml:space="preserve">and other </w:t>
      </w:r>
      <w:r w:rsidR="00DB6276">
        <w:t xml:space="preserve">possible </w:t>
      </w:r>
      <w:r w:rsidR="00E0777B">
        <w:t>assistance</w:t>
      </w:r>
      <w:r w:rsidR="00DB6276">
        <w:t xml:space="preserve"> ( Inquire at appropriate Pastoral Center Office)</w:t>
      </w:r>
      <w:r w:rsidR="00417302">
        <w:t xml:space="preserve">. </w:t>
      </w:r>
      <w:r w:rsidR="00A74D85">
        <w:t>A Mission Paris</w:t>
      </w:r>
      <w:r w:rsidR="00417302">
        <w:t xml:space="preserve">h will be one whose annual collection income for the most current year is </w:t>
      </w:r>
      <w:r w:rsidR="002001DD">
        <w:t xml:space="preserve">normally </w:t>
      </w:r>
      <w:r w:rsidR="00417302">
        <w:t>less than $</w:t>
      </w:r>
      <w:r w:rsidR="00A74D85">
        <w:t>1</w:t>
      </w:r>
      <w:r w:rsidR="0087605B">
        <w:t>75</w:t>
      </w:r>
      <w:r w:rsidR="00A74D85">
        <w:t>,000.00</w:t>
      </w:r>
      <w:r w:rsidR="0087605B">
        <w:t>, does not have significant resources in savings</w:t>
      </w:r>
      <w:r w:rsidR="002001DD">
        <w:t xml:space="preserve"> </w:t>
      </w:r>
      <w:r w:rsidR="0087605B">
        <w:t>or</w:t>
      </w:r>
      <w:r w:rsidR="002001DD">
        <w:t xml:space="preserve"> meets </w:t>
      </w:r>
      <w:r w:rsidR="0087605B">
        <w:t>two</w:t>
      </w:r>
      <w:r w:rsidR="002001DD">
        <w:t xml:space="preserve"> of the following criteria</w:t>
      </w:r>
      <w:r w:rsidR="0087605B">
        <w:t>;</w:t>
      </w:r>
    </w:p>
    <w:p w:rsidR="00DB6276" w:rsidRDefault="00DB6276"/>
    <w:p w:rsidR="00DB6276" w:rsidRDefault="00DB6276"/>
    <w:p w:rsidR="00506C47" w:rsidRDefault="00506C47"/>
    <w:p w:rsidR="00506C47" w:rsidRDefault="00506C47" w:rsidP="00506C47">
      <w:pPr>
        <w:jc w:val="center"/>
        <w:rPr>
          <w:b/>
        </w:rPr>
      </w:pPr>
      <w:r w:rsidRPr="00506C47">
        <w:rPr>
          <w:b/>
        </w:rPr>
        <w:t>Criteria</w:t>
      </w:r>
    </w:p>
    <w:p w:rsidR="00506C47" w:rsidRDefault="00506C47" w:rsidP="00506C47">
      <w:pPr>
        <w:rPr>
          <w:b/>
        </w:rPr>
      </w:pPr>
    </w:p>
    <w:p w:rsidR="00506C47" w:rsidRPr="00836BA4" w:rsidRDefault="00506C47" w:rsidP="00506C47">
      <w:pPr>
        <w:numPr>
          <w:ilvl w:val="0"/>
          <w:numId w:val="1"/>
        </w:numPr>
      </w:pPr>
      <w:r w:rsidRPr="00836BA4">
        <w:t>The area's population is characterized by a consistently (for more than 12 consecutive months) higher than average rate of poverty, unemployment, and/or low wages.</w:t>
      </w:r>
      <w:r>
        <w:t xml:space="preserve"> Serves a unique population of the poor</w:t>
      </w:r>
      <w:r w:rsidR="0087605B">
        <w:t>;</w:t>
      </w:r>
    </w:p>
    <w:p w:rsidR="00506C47" w:rsidRDefault="00506C47" w:rsidP="00506C47">
      <w:pPr>
        <w:numPr>
          <w:ilvl w:val="0"/>
          <w:numId w:val="1"/>
        </w:numPr>
      </w:pPr>
      <w:r w:rsidRPr="00836BA4">
        <w:t>A relatively large number of special needs groups (large prison populations, migrant farm workers, immigrants, etc.) requiring pastoral attention reside in the area.</w:t>
      </w:r>
      <w:r>
        <w:t xml:space="preserve"> </w:t>
      </w:r>
      <w:r w:rsidR="00617C5E">
        <w:t xml:space="preserve">Parish serves </w:t>
      </w:r>
      <w:proofErr w:type="gramStart"/>
      <w:r w:rsidR="00617C5E">
        <w:t>a large number of</w:t>
      </w:r>
      <w:proofErr w:type="gramEnd"/>
      <w:r w:rsidR="00617C5E">
        <w:t xml:space="preserve"> minority members as evidenced by the annual report demographic profile</w:t>
      </w:r>
      <w:r w:rsidR="0087605B">
        <w:t>;</w:t>
      </w:r>
    </w:p>
    <w:p w:rsidR="00506C47" w:rsidRPr="00506C47" w:rsidRDefault="00506C47" w:rsidP="00506C47">
      <w:pPr>
        <w:numPr>
          <w:ilvl w:val="0"/>
          <w:numId w:val="1"/>
        </w:numPr>
        <w:rPr>
          <w:b/>
        </w:rPr>
      </w:pPr>
      <w:r>
        <w:t>Pastoral needs are going unmet due to the financial inability</w:t>
      </w:r>
      <w:r w:rsidR="0087605B">
        <w:t>;</w:t>
      </w:r>
    </w:p>
    <w:p w:rsidR="00506C47" w:rsidRPr="002001DD" w:rsidRDefault="00617C5E" w:rsidP="00506C47">
      <w:pPr>
        <w:numPr>
          <w:ilvl w:val="0"/>
          <w:numId w:val="1"/>
        </w:numPr>
        <w:rPr>
          <w:b/>
        </w:rPr>
      </w:pPr>
      <w:r w:rsidRPr="00836BA4">
        <w:t xml:space="preserve">The driving distance (in normal weather conditions) to the next closest Catholic church is </w:t>
      </w:r>
      <w:r>
        <w:t>more than a reasonable traveling distance or may be</w:t>
      </w:r>
      <w:r w:rsidRPr="00836BA4">
        <w:t xml:space="preserve"> separated by difficult terrain that isolates parishes from one another.</w:t>
      </w:r>
      <w:r>
        <w:t xml:space="preserve">  (NOTE:  For the purposes of the attached list, greater than 45 minutes. is assumed, but this may vary due to parishioner’s age or other circumstances and is generally </w:t>
      </w:r>
      <w:r w:rsidRPr="004E5A8B">
        <w:t>determined by how far one is willing to travel for work, shopping, and entertainment.</w:t>
      </w:r>
      <w:r>
        <w:t>)</w:t>
      </w:r>
      <w:r w:rsidRPr="004E5A8B">
        <w:t xml:space="preserve">    </w:t>
      </w:r>
    </w:p>
    <w:p w:rsidR="002001DD" w:rsidRDefault="002001DD" w:rsidP="002001DD"/>
    <w:p w:rsidR="002001DD" w:rsidRPr="00506C47" w:rsidRDefault="002001DD" w:rsidP="002001DD">
      <w:pPr>
        <w:rPr>
          <w:b/>
        </w:rPr>
      </w:pPr>
      <w:r>
        <w:t xml:space="preserve">Revised </w:t>
      </w:r>
      <w:r w:rsidR="0087605B">
        <w:t>November 20, 2019</w:t>
      </w:r>
    </w:p>
    <w:sectPr w:rsidR="002001DD" w:rsidRPr="00506C47" w:rsidSect="00FD7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0FE7"/>
    <w:multiLevelType w:val="hybridMultilevel"/>
    <w:tmpl w:val="7C5EC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1A"/>
    <w:rsid w:val="00046E2E"/>
    <w:rsid w:val="001D3D1A"/>
    <w:rsid w:val="001F3A15"/>
    <w:rsid w:val="002001DD"/>
    <w:rsid w:val="0022025E"/>
    <w:rsid w:val="00417302"/>
    <w:rsid w:val="004347C4"/>
    <w:rsid w:val="00506C47"/>
    <w:rsid w:val="00617C5E"/>
    <w:rsid w:val="0067451D"/>
    <w:rsid w:val="00734044"/>
    <w:rsid w:val="0087605B"/>
    <w:rsid w:val="00A61DFB"/>
    <w:rsid w:val="00A74D85"/>
    <w:rsid w:val="00C872A1"/>
    <w:rsid w:val="00DB6276"/>
    <w:rsid w:val="00E0777B"/>
    <w:rsid w:val="00ED632A"/>
    <w:rsid w:val="00F11F8A"/>
    <w:rsid w:val="00F53543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17E9BFC-4224-407E-9093-5F4A5BD4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Parish Designation &amp; Home Mission Grant Parishes</vt:lpstr>
    </vt:vector>
  </TitlesOfParts>
  <Company>Catholic Diocese of Richmond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Parish Designation &amp; Home Mission Grant Parishes</dc:title>
  <dc:creator>Deacon Bob Griffin</dc:creator>
  <cp:lastModifiedBy>Bob Griffin</cp:lastModifiedBy>
  <cp:revision>3</cp:revision>
  <cp:lastPrinted>2014-04-11T14:19:00Z</cp:lastPrinted>
  <dcterms:created xsi:type="dcterms:W3CDTF">2019-11-21T14:29:00Z</dcterms:created>
  <dcterms:modified xsi:type="dcterms:W3CDTF">2019-12-05T14:34:00Z</dcterms:modified>
</cp:coreProperties>
</file>